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  <w:r>
        <w:t xml:space="preserve"/>
      </w:r>
    </w:p>
    <w:p>
      <w:pPr>
        <w:spacing w:after="360"/>
        <w:jc w:val="center"/>
      </w:pPr>
      <w:r>
        <w:rPr>
          <w:b/>
          <w:bCs/>
          <w:color w:val="1F3864"/>
          <w:sz w:val="56"/>
          <w:szCs w:val="56"/>
        </w:rPr>
        <w:t xml:space="preserve">ANEXO N° 9</w:t>
      </w:r>
    </w:p>
    <w:p>
      <w:pPr>
        <w:spacing w:after="240"/>
        <w:jc w:val="center"/>
      </w:pPr>
      <w:r>
        <w:rPr>
          <w:b/>
          <w:bCs/>
          <w:color w:val="1F3864"/>
          <w:sz w:val="36"/>
          <w:szCs w:val="36"/>
        </w:rPr>
        <w:t xml:space="preserve">Protocolo de Uso de Imagen, Voz y Trabajos de Párvulos</w:t>
      </w:r>
    </w:p>
    <w:p>
      <w:pPr>
        <w:spacing w:after="1200"/>
        <w:jc w:val="center"/>
      </w:pPr>
      <w:r>
        <w:rPr>
          <w:i/>
          <w:iCs/>
          <w:color w:val="595959"/>
          <w:sz w:val="24"/>
          <w:szCs w:val="24"/>
        </w:rPr>
        <w:t xml:space="preserve">Nivel Educación Parvularia</w:t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ESCUELA ESPECIAL DE LENGUAJE GIRASOL</w:t>
      </w:r>
    </w:p>
    <w:p>
      <w:pPr>
        <w:spacing w:after="480"/>
        <w:jc w:val="center"/>
      </w:pPr>
      <w:r>
        <w:rPr>
          <w:sz w:val="24"/>
          <w:szCs w:val="24"/>
        </w:rPr>
        <w:t xml:space="preserve">RBD 22387-5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Reglamento Interno de Educación Parvularia 2026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Puerto Varas</w:t>
      </w:r>
    </w:p>
    <w:p>
      <w:r>
        <w:br w:type="page"/>
      </w:r>
    </w:p>
    <w:p>
      <w:pPr>
        <w:pStyle w:val="Heading1"/>
      </w:pPr>
      <w:r>
        <w:rPr>
          <w:b/>
          <w:bCs/>
          <w:color w:val="1F3864"/>
        </w:rPr>
        <w:t xml:space="preserve">Art. 1.- Objetivo</w:t>
      </w:r>
    </w:p>
    <w:p>
      <w:pPr>
        <w:spacing w:after="120" w:line="300"/>
        <w:jc w:val="both"/>
      </w:pPr>
      <w:r>
        <w:t xml:space="preserve">Regular la captación, almacenamiento, tratamiento y difusión de la imagen, voz y trabajos de los párvulos matriculados en el establecimiento, resguardando su derecho a la privacidad, intimidad y protección de datos personales, conforme a la Ley 19.628.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2.- Alcance</w:t>
      </w:r>
    </w:p>
    <w:p>
      <w:pPr>
        <w:spacing w:after="120" w:line="300"/>
        <w:jc w:val="both"/>
      </w:pPr>
      <w:r>
        <w:t xml:space="preserve">Aplica a todo el personal docente, asistente, directivo, sostenedor, apoderados y terceros que ingresen al establecimiento o participen en actividades pedagógicas dentro y fuera de él.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3.- Principios rectores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Interés superior del niño: </w:t>
      </w:r>
      <w:r>
        <w:t xml:space="preserve">toda acción prioriza el bienestar físico y emocional del párvulo.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Autorización previa: </w:t>
      </w:r>
      <w:r>
        <w:t xml:space="preserve">sin formulario firmado por apoderado, no se captura ni difunde ninguna imagen.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Finalidad específica: </w:t>
      </w:r>
      <w:r>
        <w:t xml:space="preserve">las imágenes solo se usarán para el fin autorizado por la familia.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Mínima exposición: </w:t>
      </w:r>
      <w:r>
        <w:t xml:space="preserve">se prohíbe individualizar con nombre y curso en redes sociales públicas.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Cero pantallas recreativas: </w:t>
      </w:r>
      <w:r>
        <w:t xml:space="preserve">conforme a Circular 781, no se usan dispositivos para entretener en párvulos.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Derecho a revocación: </w:t>
      </w:r>
      <w:r>
        <w:t xml:space="preserve">el apoderado puede retirar la autorización en cualquier momento.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4.- Procedimiento de autorización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Entrega: </w:t>
      </w:r>
      <w:r>
        <w:t xml:space="preserve">al momento de la matrícula o inicio del año escolar, se entregará a cada apoderado el “Formulario de Autorización de Uso de Imagen 2026”.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Plazo: </w:t>
      </w:r>
      <w:r>
        <w:t xml:space="preserve">el apoderado tendrá 15 días hábiles para devolverlo firmado, indicando SÍ o NO para cada tipo de uso.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Registro: </w:t>
      </w:r>
      <w:r>
        <w:t xml:space="preserve">la Dirección mantendrá archivo físico/digital de todos los formularios. Se elaborará nómina de párvulos NO autorizados y se informará a todo el equipo de aula.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Ausencia de formulario: </w:t>
      </w:r>
      <w:r>
        <w:t xml:space="preserve">si no hay formulario firmado, se presume NO AUTORIZADO. El párvulo no podrá ser fotografiado ni grabado bajo ninguna circunstancia.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5.- Normas para la captación de imágenes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Responsables: </w:t>
      </w:r>
      <w:r>
        <w:t xml:space="preserve">solo podrán tomar fotografías o videos los funcionarios designados por Dirección, usando dispositivos institucionales. Se prohíbe el uso de celulares personales.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Contextos permitidos: </w:t>
      </w:r>
      <w:r>
        <w:t xml:space="preserve">experiencias pedagógicas planificadas, actos internos, salidas pedagógicas autorizadas.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Contextos prohibidos: </w:t>
      </w:r>
      <w:r>
        <w:t xml:space="preserve">se prohíbe capturar imágenes de párvulos durante: muda, control de esfínter, siesta, alimentación asistida, momentos de desregulación emocional o contención física DEC, atención fonoaudiológica individual.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Actos masivos: </w:t>
      </w:r>
      <w:r>
        <w:t xml:space="preserve">en licenciaturas o actos con público se informará por letrero visible que el evento será fotografiado y que las familias pueden solicitar que su hijo/a no aparezca. Se designará una zona “libre de fotos” para párvulos no autorizados.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6.- Normas para la difusión y almacenamiento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Revisión previa: </w:t>
      </w:r>
      <w:r>
        <w:t xml:space="preserve">toda imagen será revisada por Encargada de Convivencia antes de publicarse, verificando que: no aparezcan párvulos no autorizados, no se expongan situaciones íntimas, no se individualice con nombre.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Redes sociales: </w:t>
      </w:r>
      <w:r>
        <w:t xml:space="preserve">solo se publicará en cuentas oficiales del establecimiento. Se desactivarán comentarios en publicaciones con párvulos. No se usarán historias que permitan “compartir” o “descargar”.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Apoderados: </w:t>
      </w:r>
      <w:r>
        <w:t xml:space="preserve">se prohíbe a las familias fotografiar o grabar a otros párvulos en actividades de la Escuela y subirlas a redes personales. El establecimiento entregará el registro oficial a través de correo institucional.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Almacenamiento: </w:t>
      </w:r>
      <w:r>
        <w:t xml:space="preserve">las imágenes se guardarán en carpeta Drive institucional con acceso restringido. Clave manejada por Dirección. Se eliminarán en diciembre 2026, salvo autorización de archivo histórico.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Revocación: </w:t>
      </w:r>
      <w:r>
        <w:t xml:space="preserve">recibida la solicitud de revocación, Dirección eliminará el material de todas las plataformas en 5 días hábiles e informará por escrito al apoderado.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7.- Uso de pantallas (Circular 781)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Prohibición: </w:t>
      </w:r>
      <w:r>
        <w:t xml:space="preserve">en Medio Mayor y Transición no se usarán TV, tablets, celulares o proyectores con fin recreativo o de contención.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Uso pedagógico: </w:t>
      </w:r>
      <w:r>
        <w:t xml:space="preserve">solo autorizado si la actividad lo requiere, con máximo 10 minutos continuos, siempre mediado por adulta y con objetivo curricular claro. Debe estar registrado en planificación.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Comunicación a familias: </w:t>
      </w:r>
      <w:r>
        <w:t xml:space="preserve">no se solicitará envío de fotos o videos de actividades hechas en casa como evidencia de aprendizaje.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8.- Incumplimiento y sanciones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Funcionarios: </w:t>
      </w:r>
      <w:r>
        <w:t xml:space="preserve">el incumplimiento de este protocolo constituye falta grave al RICE y Reglamento de Orden, Higiene y Seguridad, pudiendo aplicar desde amonestación hasta término de contrato, sin perjuicio de acciones legales por Ley 19.628.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Apoderados: </w:t>
      </w:r>
      <w:r>
        <w:t xml:space="preserve">la difusión no autorizada de imágenes de otros párvulos vulnera la Ley 19.628. El establecimiento solicitará la baja inmediata del contenido y activará protocolo de convivencia por vulneración de derechos.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Denuncia: </w:t>
      </w:r>
      <w:r>
        <w:t xml:space="preserve">si se detecta uso malicioso o que exponga la integridad de un párvulo, Dirección denunciará al Ministerio Público en 24 hrs según Ley 21.810.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9.- Difusión del protocolo</w:t>
      </w:r>
    </w:p>
    <w:p>
      <w:pPr>
        <w:spacing w:after="120" w:line="300"/>
        <w:jc w:val="both"/>
      </w:pPr>
      <w:r>
        <w:t xml:space="preserve">Este protocolo será socializado en primera reunión de apoderados, publicado en página web y estará disponible en Dirección. Se entregará copia digital a todo el personal en marzo 2026.</w:t>
      </w:r>
    </w:p>
    <w:p>
      <w:pPr>
        <w:spacing w:after="80"/>
      </w:pPr>
      <w:r>
        <w:t xml:space="preserve"/>
      </w:r>
    </w:p>
    <w:p>
      <w:r>
        <w:br w:type="page"/>
      </w:r>
    </w:p>
    <w:p>
      <w:pPr>
        <w:spacing w:after="120" w:line="300"/>
        <w:jc w:val="center"/>
      </w:pPr>
      <w:r>
        <w:rPr>
          <w:b/>
          <w:bCs/>
          <w:color w:val="1F3864"/>
          <w:sz w:val="28"/>
          <w:szCs w:val="28"/>
        </w:rPr>
        <w:t xml:space="preserve">FORMULARIO DE AUTORIZACIÓN DE USO DE IMAGEN, VOZ Y TRABAJOS DE PÁRVULOS 2026</w:t>
      </w:r>
    </w:p>
    <w:p>
      <w:pPr>
        <w:spacing w:after="120" w:line="300"/>
        <w:jc w:val="center"/>
      </w:pPr>
      <w:r>
        <w:rPr>
          <w:i/>
          <w:iCs/>
          <w:color w:val="595959"/>
          <w:sz w:val="22"/>
          <w:szCs w:val="22"/>
        </w:rPr>
        <w:t xml:space="preserve">Escuela de Lenguaje Girasol — RBD 22387-5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I. Identificación</w:t>
      </w:r>
    </w:p>
    <w:p>
      <w:pPr>
        <w:spacing w:after="120" w:line="300"/>
        <w:jc w:val="both"/>
      </w:pPr>
      <w:r>
        <w:t xml:space="preserve">Nombre completo del párvulo: ___________________________________</w:t>
      </w:r>
    </w:p>
    <w:p>
      <w:pPr>
        <w:spacing w:after="120" w:line="300"/>
        <w:jc w:val="both"/>
      </w:pPr>
      <w:r>
        <w:t xml:space="preserve">RUT: __________________________   Nivel/Curso 2026: _____________</w:t>
      </w:r>
    </w:p>
    <w:p>
      <w:pPr>
        <w:spacing w:after="120" w:line="300"/>
        <w:jc w:val="both"/>
      </w:pPr>
      <w:r>
        <w:t xml:space="preserve">Nombre apoderado/a que autoriza: _______________________________</w:t>
      </w:r>
    </w:p>
    <w:p>
      <w:pPr>
        <w:spacing w:after="120" w:line="300"/>
        <w:jc w:val="both"/>
      </w:pPr>
      <w:r>
        <w:t xml:space="preserve">RUT apoderado/a: ____________________  Parentesco: _____________</w:t>
      </w:r>
    </w:p>
    <w:p>
      <w:pPr>
        <w:spacing w:after="120" w:line="300"/>
        <w:jc w:val="both"/>
      </w:pPr>
      <w:r>
        <w:t xml:space="preserve">Teléfono: ____________________  Correo: ________________________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II. Fundamento legal</w:t>
      </w:r>
    </w:p>
    <w:p>
      <w:pPr>
        <w:spacing w:after="120" w:line="300"/>
        <w:jc w:val="both"/>
      </w:pPr>
      <w:r>
        <w:t xml:space="preserve">Conforme a Ley N° 19.628 sobre Protección de la Vida Privada, Ley N° 21.545 TEA y Circular N° 781/2024 de Supereduc, se solicita autorización expresa, previa e informada para la captación y uso de la imagen, voz y trabajos pedagógicos del párvulo.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III. Autorización — Marque con una X su decisión para cada uso</w:t>
      </w:r>
    </w:p>
    <w:p>
      <w:pPr>
        <w:spacing w:after="120" w:line="300"/>
        <w:jc w:val="both"/>
      </w:pPr>
      <w:r>
        <w:t xml:space="preserve">La autorización es voluntaria. (Negarse no afecta la calidad de la educación.)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360"/>
        <w:gridCol w:w="2000"/>
        <w:gridCol w:w="2000"/>
      </w:tblGrid>
      <w:tr>
        <w:trPr>
          <w:tblHeader/>
        </w:trP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MEDIO DE DIFUSIÓN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AUTORIZO SÍ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AUTORIZO NO</w:t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Registro pedagógico interno (proyectos, actos, salidas, talleres)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Página web oficial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Redes sociales oficiales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Cuenta pública y proyectos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Campañas de publicidad de la Escuela (folletos, fotos, videos)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Vigencia 2026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  <w:tr>
        <w:tc>
          <w:tcPr>
            <w:tcW w:type="dxa" w:w="5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Conservación histórica de la Escuela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/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IV. Condiciones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Revocación: </w:t>
      </w:r>
      <w:r>
        <w:t xml:space="preserve">puedo revocar en cualquier momento por carta a Dirección. La Escuela elimina el material en 5 días hábiles.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Prohibiciones: </w:t>
      </w:r>
      <w:r>
        <w:t xml:space="preserve">la Escuela no podrá: (a) publicar fotos en muda, siesta o desregulación emocional; (b) individualizar con nombre en redes; (c) entregar material a terceros con fines comerciales.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Cero pantallas recreativas: </w:t>
      </w:r>
      <w:r>
        <w:t xml:space="preserve">tomo conocimiento que en párvulos no se usan TV/tablets para entretener, según Circular 781.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realizará listado de niños no autorizados. Si no se entrega el formulario, no se pueden sacar fotos.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V. Firma</w:t>
      </w:r>
    </w:p>
    <w:p>
      <w:pPr>
        <w:spacing w:after="120" w:line="300"/>
        <w:jc w:val="both"/>
      </w:pPr>
      <w:r>
        <w:t xml:space="preserve">Declaro haber leído y completado voluntariamente este formulario.</w:t>
      </w:r>
    </w:p>
    <w:p>
      <w:pPr>
        <w:spacing w:after="80"/>
      </w:pPr>
      <w:r>
        <w:t xml:space="preserve"/>
      </w:r>
    </w:p>
    <w:p>
      <w:pPr>
        <w:spacing w:after="120" w:line="300"/>
        <w:jc w:val="both"/>
      </w:pPr>
      <w:r>
        <w:t xml:space="preserve">Fecha: ____________________________</w:t>
      </w:r>
    </w:p>
    <w:p>
      <w:pPr>
        <w:spacing w:after="80"/>
      </w:pPr>
      <w:r>
        <w:t xml:space="preserve"/>
      </w:r>
    </w:p>
    <w:p>
      <w:pPr>
        <w:spacing w:after="80"/>
      </w:pPr>
      <w:r>
        <w:t xml:space="preserve"/>
      </w:r>
    </w:p>
    <w:p>
      <w:pPr>
        <w:spacing w:after="80"/>
      </w:pPr>
      <w:r>
        <w:t xml:space="preserve"/>
      </w:r>
    </w:p>
    <w:p>
      <w:pPr>
        <w:spacing w:after="120" w:line="300"/>
        <w:jc w:val="both"/>
      </w:pPr>
      <w:r>
        <w:t xml:space="preserve">_______________________________            _______________________________</w:t>
      </w:r>
    </w:p>
    <w:p>
      <w:pPr>
        <w:spacing w:after="120" w:line="300"/>
        <w:jc w:val="both"/>
      </w:pPr>
      <w:r>
        <w:t xml:space="preserve">    Firma Apoderado/a                                      Firma y timbre Dirección — Recepción</w:t>
      </w:r>
    </w:p>
    <w:p>
      <w:pPr>
        <w:spacing w:after="80"/>
      </w:pPr>
      <w:r>
        <w:t xml:space="preserve"/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95959"/>
        <w:sz w:val="16"/>
        <w:szCs w:val="16"/>
      </w:rPr>
      <w:t xml:space="preserve">Escuela Especial de Lenguaje Girasol · </w:t>
    </w:r>
    <w:r>
      <w:rPr>
        <w:color w:val="595959"/>
        <w:sz w:val="16"/>
        <w:szCs w:val="16"/>
      </w:rPr>
      <w:t xml:space="preserve">Página </w:t>
    </w:r>
    <w:r>
      <w:rPr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6"/>
        <w:szCs w:val="16"/>
      </w:rPr>
      <w:t xml:space="preserve"> de </w:t>
    </w:r>
    <w:r>
      <w:rPr>
        <w:color w:val="59595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3864" w:sz="6" w:space="4"/>
      </w:pBdr>
      <w:jc w:val="right"/>
    </w:pPr>
    <w:r>
      <w:rPr>
        <w:i/>
        <w:iCs/>
        <w:color w:val="595959"/>
        <w:sz w:val="18"/>
        <w:szCs w:val="18"/>
      </w:rPr>
      <w:t xml:space="preserve">Anexo N° 9 · </w:t>
    </w:r>
    <w:r>
      <w:rPr>
        <w:i/>
        <w:iCs/>
        <w:color w:val="595959"/>
        <w:sz w:val="18"/>
        <w:szCs w:val="18"/>
      </w:rPr>
      <w:t xml:space="preserve">Protocolo de Uso de Imagen, Voz y Trabajos de Párvulos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9 - Protocolo de Uso de Imagen, Voz y Trabajos de Párvulos</dc:title>
  <dc:creator>Escuela Especial de Lenguaje Girasol</dc:creator>
  <cp:lastModifiedBy>Un-named</cp:lastModifiedBy>
  <cp:revision>1</cp:revision>
  <dcterms:created xsi:type="dcterms:W3CDTF">2026-05-14T08:56:54.513Z</dcterms:created>
  <dcterms:modified xsi:type="dcterms:W3CDTF">2026-05-14T08:56:54.538Z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